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E8" w:rsidRPr="004F056F" w:rsidRDefault="006658E8" w:rsidP="006658E8">
      <w:pPr>
        <w:rPr>
          <w:b/>
          <w:color w:val="000000" w:themeColor="text1"/>
          <w:sz w:val="44"/>
          <w:szCs w:val="44"/>
          <w:u w:val="single"/>
          <w:lang w:val="hu-HU"/>
        </w:rPr>
      </w:pPr>
      <w:r w:rsidRPr="004F056F">
        <w:rPr>
          <w:b/>
          <w:color w:val="000000" w:themeColor="text1"/>
          <w:sz w:val="44"/>
          <w:szCs w:val="44"/>
          <w:u w:val="single"/>
          <w:lang w:val="hu-HU"/>
        </w:rPr>
        <w:t>III. melléklet</w:t>
      </w:r>
    </w:p>
    <w:p w:rsidR="006658E8" w:rsidRPr="004F056F" w:rsidRDefault="006658E8" w:rsidP="006658E8">
      <w:pPr>
        <w:jc w:val="center"/>
        <w:rPr>
          <w:color w:val="000000" w:themeColor="text1"/>
          <w:lang w:val="hu-HU"/>
        </w:rPr>
      </w:pPr>
      <w:r w:rsidRPr="004F056F">
        <w:rPr>
          <w:b/>
          <w:color w:val="000000" w:themeColor="text1"/>
          <w:u w:val="single"/>
          <w:lang w:val="hu-HU"/>
        </w:rPr>
        <w:t xml:space="preserve">A habilitációs címre pályázók által beadandó </w:t>
      </w:r>
      <w:proofErr w:type="gramStart"/>
      <w:r w:rsidRPr="004F056F">
        <w:rPr>
          <w:b/>
          <w:color w:val="000000" w:themeColor="text1"/>
          <w:u w:val="single"/>
          <w:lang w:val="hu-HU"/>
        </w:rPr>
        <w:t>dokumentumok</w:t>
      </w:r>
      <w:proofErr w:type="gramEnd"/>
      <w:r w:rsidRPr="004F056F">
        <w:rPr>
          <w:b/>
          <w:color w:val="000000" w:themeColor="text1"/>
          <w:u w:val="single"/>
          <w:lang w:val="hu-HU"/>
        </w:rPr>
        <w:t xml:space="preserve"> és a beadás módja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46"/>
        <w:gridCol w:w="1071"/>
        <w:gridCol w:w="2784"/>
        <w:gridCol w:w="1629"/>
        <w:gridCol w:w="1786"/>
      </w:tblGrid>
      <w:tr w:rsidR="006658E8" w:rsidRPr="004F056F" w:rsidTr="00E40D1B">
        <w:tc>
          <w:tcPr>
            <w:tcW w:w="1746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A beadandó anyag</w:t>
            </w:r>
          </w:p>
        </w:tc>
        <w:tc>
          <w:tcPr>
            <w:tcW w:w="1071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Példány-</w:t>
            </w:r>
          </w:p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szám</w:t>
            </w:r>
          </w:p>
        </w:tc>
        <w:tc>
          <w:tcPr>
            <w:tcW w:w="2784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 xml:space="preserve">A beadás formátuma </w:t>
            </w:r>
          </w:p>
        </w:tc>
        <w:tc>
          <w:tcPr>
            <w:tcW w:w="1629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 xml:space="preserve">Hordozó </w:t>
            </w:r>
          </w:p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786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Eljuttatás módja</w:t>
            </w:r>
          </w:p>
        </w:tc>
      </w:tr>
      <w:tr w:rsidR="006658E8" w:rsidRPr="004F056F" w:rsidTr="00E40D1B">
        <w:tc>
          <w:tcPr>
            <w:tcW w:w="1746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Kérelem</w:t>
            </w:r>
          </w:p>
        </w:tc>
        <w:tc>
          <w:tcPr>
            <w:tcW w:w="1071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3</w:t>
            </w:r>
          </w:p>
        </w:tc>
        <w:tc>
          <w:tcPr>
            <w:tcW w:w="2784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 xml:space="preserve">zöld papíron, </w:t>
            </w:r>
            <w:proofErr w:type="gramStart"/>
            <w:r w:rsidRPr="004F056F">
              <w:rPr>
                <w:color w:val="000000" w:themeColor="text1"/>
                <w:lang w:val="hu-HU"/>
              </w:rPr>
              <w:t>A</w:t>
            </w:r>
            <w:proofErr w:type="gramEnd"/>
            <w:r w:rsidRPr="004F056F">
              <w:rPr>
                <w:color w:val="000000" w:themeColor="text1"/>
                <w:lang w:val="hu-HU"/>
              </w:rPr>
              <w:t xml:space="preserve">/4, </w:t>
            </w:r>
            <w:proofErr w:type="spellStart"/>
            <w:r w:rsidRPr="004F056F">
              <w:rPr>
                <w:color w:val="000000" w:themeColor="text1"/>
                <w:lang w:val="hu-HU"/>
              </w:rPr>
              <w:t>max</w:t>
            </w:r>
            <w:proofErr w:type="spellEnd"/>
            <w:r w:rsidRPr="004F056F">
              <w:rPr>
                <w:color w:val="000000" w:themeColor="text1"/>
                <w:lang w:val="hu-HU"/>
              </w:rPr>
              <w:t>. 2 oldal</w:t>
            </w:r>
          </w:p>
        </w:tc>
        <w:tc>
          <w:tcPr>
            <w:tcW w:w="1629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nyomtatva és elektronikusan is</w:t>
            </w:r>
          </w:p>
        </w:tc>
        <w:tc>
          <w:tcPr>
            <w:tcW w:w="1786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Személyesen és e-mailben</w:t>
            </w:r>
          </w:p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 xml:space="preserve">VAGY </w:t>
            </w:r>
          </w:p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 xml:space="preserve">Postán és </w:t>
            </w:r>
          </w:p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e-mailben</w:t>
            </w:r>
          </w:p>
        </w:tc>
      </w:tr>
      <w:tr w:rsidR="006658E8" w:rsidRPr="004F056F" w:rsidTr="00E40D1B">
        <w:tc>
          <w:tcPr>
            <w:tcW w:w="1746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Kérelem mellékletei</w:t>
            </w:r>
          </w:p>
        </w:tc>
        <w:tc>
          <w:tcPr>
            <w:tcW w:w="1071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3</w:t>
            </w:r>
          </w:p>
        </w:tc>
        <w:tc>
          <w:tcPr>
            <w:tcW w:w="2784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 xml:space="preserve">fehér papíron, </w:t>
            </w:r>
            <w:proofErr w:type="gramStart"/>
            <w:r w:rsidRPr="004F056F">
              <w:rPr>
                <w:color w:val="000000" w:themeColor="text1"/>
                <w:lang w:val="hu-HU"/>
              </w:rPr>
              <w:t>A</w:t>
            </w:r>
            <w:proofErr w:type="gramEnd"/>
            <w:r w:rsidRPr="004F056F">
              <w:rPr>
                <w:color w:val="000000" w:themeColor="text1"/>
                <w:lang w:val="hu-HU"/>
              </w:rPr>
              <w:t>/4</w:t>
            </w:r>
          </w:p>
        </w:tc>
        <w:tc>
          <w:tcPr>
            <w:tcW w:w="1629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nyomtatva és elektronikusan is</w:t>
            </w:r>
          </w:p>
        </w:tc>
        <w:tc>
          <w:tcPr>
            <w:tcW w:w="1786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Személyesen és e-mailben</w:t>
            </w:r>
          </w:p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 xml:space="preserve">VAGY </w:t>
            </w:r>
          </w:p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 xml:space="preserve">Postán és </w:t>
            </w:r>
          </w:p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e-mailben</w:t>
            </w:r>
          </w:p>
        </w:tc>
      </w:tr>
      <w:tr w:rsidR="006658E8" w:rsidRPr="004F056F" w:rsidTr="00E40D1B">
        <w:tc>
          <w:tcPr>
            <w:tcW w:w="1746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Habilitációs értekezés</w:t>
            </w:r>
          </w:p>
        </w:tc>
        <w:tc>
          <w:tcPr>
            <w:tcW w:w="1071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1</w:t>
            </w:r>
          </w:p>
        </w:tc>
        <w:tc>
          <w:tcPr>
            <w:tcW w:w="2784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 xml:space="preserve">A/4, köttetve vagy </w:t>
            </w:r>
            <w:proofErr w:type="spellStart"/>
            <w:proofErr w:type="gramStart"/>
            <w:r w:rsidRPr="004F056F">
              <w:rPr>
                <w:color w:val="000000" w:themeColor="text1"/>
                <w:lang w:val="hu-HU"/>
              </w:rPr>
              <w:t>spirálozva</w:t>
            </w:r>
            <w:proofErr w:type="spellEnd"/>
            <w:proofErr w:type="gramEnd"/>
          </w:p>
        </w:tc>
        <w:tc>
          <w:tcPr>
            <w:tcW w:w="1629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nyomtatva és elektronikusan is</w:t>
            </w:r>
          </w:p>
        </w:tc>
        <w:tc>
          <w:tcPr>
            <w:tcW w:w="1786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Személyesen és e-mailben</w:t>
            </w:r>
          </w:p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 xml:space="preserve">VAGY </w:t>
            </w:r>
          </w:p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 xml:space="preserve">Postán és </w:t>
            </w:r>
          </w:p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e-mailben</w:t>
            </w:r>
          </w:p>
        </w:tc>
      </w:tr>
      <w:tr w:rsidR="006658E8" w:rsidRPr="004F056F" w:rsidTr="00E40D1B">
        <w:tc>
          <w:tcPr>
            <w:tcW w:w="1746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Tézisfüzet</w:t>
            </w:r>
          </w:p>
        </w:tc>
        <w:tc>
          <w:tcPr>
            <w:tcW w:w="1071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5</w:t>
            </w:r>
          </w:p>
        </w:tc>
        <w:tc>
          <w:tcPr>
            <w:tcW w:w="2784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A/5, borító a megadott minta szerint, a belső részre nincs szabály</w:t>
            </w:r>
          </w:p>
        </w:tc>
        <w:tc>
          <w:tcPr>
            <w:tcW w:w="1629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nyomtatva és elektronikusan is</w:t>
            </w:r>
          </w:p>
        </w:tc>
        <w:tc>
          <w:tcPr>
            <w:tcW w:w="1786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Személyesen és e-mailben</w:t>
            </w:r>
          </w:p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 xml:space="preserve">VAGY </w:t>
            </w:r>
          </w:p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 xml:space="preserve">Postán és </w:t>
            </w:r>
          </w:p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e-mailben</w:t>
            </w:r>
          </w:p>
        </w:tc>
      </w:tr>
      <w:tr w:rsidR="006658E8" w:rsidRPr="004F056F" w:rsidTr="00E40D1B">
        <w:tc>
          <w:tcPr>
            <w:tcW w:w="1746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PhD tézisfüzet</w:t>
            </w:r>
          </w:p>
        </w:tc>
        <w:tc>
          <w:tcPr>
            <w:tcW w:w="1071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1</w:t>
            </w:r>
          </w:p>
        </w:tc>
        <w:tc>
          <w:tcPr>
            <w:tcW w:w="2784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629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nyomtatva és elektronikusan is</w:t>
            </w:r>
          </w:p>
        </w:tc>
        <w:tc>
          <w:tcPr>
            <w:tcW w:w="1786" w:type="dxa"/>
          </w:tcPr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Személyesen és e-mailben</w:t>
            </w:r>
          </w:p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 xml:space="preserve">VAGY </w:t>
            </w:r>
          </w:p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 xml:space="preserve">Postán és </w:t>
            </w:r>
          </w:p>
          <w:p w:rsidR="006658E8" w:rsidRPr="004F056F" w:rsidRDefault="006658E8" w:rsidP="00E40D1B">
            <w:pPr>
              <w:rPr>
                <w:color w:val="000000" w:themeColor="text1"/>
                <w:lang w:val="hu-HU"/>
              </w:rPr>
            </w:pPr>
            <w:r w:rsidRPr="004F056F">
              <w:rPr>
                <w:color w:val="000000" w:themeColor="text1"/>
                <w:lang w:val="hu-HU"/>
              </w:rPr>
              <w:t>e-mailben</w:t>
            </w:r>
          </w:p>
        </w:tc>
      </w:tr>
    </w:tbl>
    <w:p w:rsidR="006658E8" w:rsidRPr="004F056F" w:rsidRDefault="006658E8" w:rsidP="006658E8">
      <w:pPr>
        <w:rPr>
          <w:color w:val="000000" w:themeColor="text1"/>
          <w:lang w:val="hu-HU"/>
        </w:rPr>
      </w:pPr>
    </w:p>
    <w:p w:rsidR="006658E8" w:rsidRPr="004F056F" w:rsidRDefault="006658E8" w:rsidP="006658E8">
      <w:pPr>
        <w:rPr>
          <w:color w:val="000000" w:themeColor="text1"/>
          <w:lang w:val="hu-HU"/>
        </w:rPr>
      </w:pPr>
      <w:r w:rsidRPr="004F056F">
        <w:rPr>
          <w:color w:val="000000" w:themeColor="text1"/>
          <w:lang w:val="hu-HU"/>
        </w:rPr>
        <w:t xml:space="preserve">A fenti anyagokon túl befizetendő habilitációs eljárási díjról kérjen </w:t>
      </w:r>
      <w:proofErr w:type="gramStart"/>
      <w:r w:rsidRPr="004F056F">
        <w:rPr>
          <w:color w:val="000000" w:themeColor="text1"/>
          <w:lang w:val="hu-HU"/>
        </w:rPr>
        <w:t>információt</w:t>
      </w:r>
      <w:proofErr w:type="gramEnd"/>
      <w:r w:rsidRPr="004F056F">
        <w:rPr>
          <w:color w:val="000000" w:themeColor="text1"/>
          <w:lang w:val="hu-HU"/>
        </w:rPr>
        <w:t xml:space="preserve"> a BTHB </w:t>
      </w:r>
      <w:proofErr w:type="spellStart"/>
      <w:r w:rsidRPr="004F056F">
        <w:rPr>
          <w:color w:val="000000" w:themeColor="text1"/>
          <w:lang w:val="hu-HU"/>
        </w:rPr>
        <w:t>titkárától</w:t>
      </w:r>
      <w:proofErr w:type="spellEnd"/>
      <w:r w:rsidRPr="004F056F">
        <w:rPr>
          <w:color w:val="000000" w:themeColor="text1"/>
          <w:lang w:val="hu-HU"/>
        </w:rPr>
        <w:t xml:space="preserve">, </w:t>
      </w:r>
      <w:proofErr w:type="spellStart"/>
      <w:r w:rsidRPr="004F056F">
        <w:rPr>
          <w:color w:val="000000" w:themeColor="text1"/>
          <w:lang w:val="hu-HU"/>
        </w:rPr>
        <w:t>Kotricz</w:t>
      </w:r>
      <w:proofErr w:type="spellEnd"/>
      <w:r w:rsidRPr="004F056F">
        <w:rPr>
          <w:color w:val="000000" w:themeColor="text1"/>
          <w:lang w:val="hu-HU"/>
        </w:rPr>
        <w:t xml:space="preserve"> Károlynétól (</w:t>
      </w:r>
      <w:hyperlink r:id="rId4" w:history="1">
        <w:r w:rsidRPr="004F056F">
          <w:rPr>
            <w:rStyle w:val="Hiperhivatkozs"/>
            <w:color w:val="000000" w:themeColor="text1"/>
            <w:lang w:val="hu-HU"/>
          </w:rPr>
          <w:t>kotricz.karolyne@arts.unideb.hu</w:t>
        </w:r>
      </w:hyperlink>
      <w:r w:rsidRPr="004F056F">
        <w:rPr>
          <w:color w:val="000000" w:themeColor="text1"/>
          <w:lang w:val="hu-HU"/>
        </w:rPr>
        <w:t>).</w:t>
      </w:r>
    </w:p>
    <w:p w:rsidR="006658E8" w:rsidRPr="004F056F" w:rsidRDefault="006658E8" w:rsidP="006658E8">
      <w:pPr>
        <w:jc w:val="both"/>
        <w:rPr>
          <w:color w:val="000000" w:themeColor="text1"/>
          <w:lang w:val="hu-HU"/>
        </w:rPr>
      </w:pPr>
      <w:r w:rsidRPr="004F056F">
        <w:rPr>
          <w:color w:val="000000" w:themeColor="text1"/>
          <w:lang w:val="hu-HU"/>
        </w:rPr>
        <w:t xml:space="preserve">Felhívjuk a habilitációs címre pályázók figyelmét, hogy az anyagok beadása </w:t>
      </w:r>
      <w:r w:rsidRPr="004F056F">
        <w:rPr>
          <w:color w:val="000000" w:themeColor="text1"/>
          <w:u w:val="single"/>
          <w:lang w:val="hu-HU"/>
        </w:rPr>
        <w:t>előtt</w:t>
      </w:r>
      <w:r w:rsidRPr="004F056F">
        <w:rPr>
          <w:color w:val="000000" w:themeColor="text1"/>
          <w:lang w:val="hu-HU"/>
        </w:rPr>
        <w:t xml:space="preserve"> jelentkezzenek a BTHB </w:t>
      </w:r>
      <w:proofErr w:type="spellStart"/>
      <w:r w:rsidRPr="004F056F">
        <w:rPr>
          <w:color w:val="000000" w:themeColor="text1"/>
          <w:lang w:val="hu-HU"/>
        </w:rPr>
        <w:t>titkáránál</w:t>
      </w:r>
      <w:proofErr w:type="spellEnd"/>
      <w:r w:rsidRPr="004F056F">
        <w:rPr>
          <w:color w:val="000000" w:themeColor="text1"/>
          <w:lang w:val="hu-HU"/>
        </w:rPr>
        <w:t xml:space="preserve">, </w:t>
      </w:r>
      <w:proofErr w:type="spellStart"/>
      <w:r w:rsidRPr="004F056F">
        <w:rPr>
          <w:color w:val="000000" w:themeColor="text1"/>
          <w:lang w:val="hu-HU"/>
        </w:rPr>
        <w:t>Kotricz</w:t>
      </w:r>
      <w:proofErr w:type="spellEnd"/>
      <w:r w:rsidRPr="004F056F">
        <w:rPr>
          <w:color w:val="000000" w:themeColor="text1"/>
          <w:lang w:val="hu-HU"/>
        </w:rPr>
        <w:t xml:space="preserve"> Károlynénál (</w:t>
      </w:r>
      <w:hyperlink r:id="rId5" w:history="1">
        <w:r w:rsidRPr="004F056F">
          <w:rPr>
            <w:rStyle w:val="Hiperhivatkozs"/>
            <w:color w:val="000000" w:themeColor="text1"/>
            <w:lang w:val="hu-HU"/>
          </w:rPr>
          <w:t>kotricz.karolyne@arts.unideb.hu</w:t>
        </w:r>
      </w:hyperlink>
      <w:r w:rsidRPr="004F056F">
        <w:rPr>
          <w:color w:val="000000" w:themeColor="text1"/>
          <w:lang w:val="hu-HU"/>
        </w:rPr>
        <w:t xml:space="preserve">), hogy saját érdekükben előbírálaton vehessenek részt. Az előbírálatnak az a célja, hogy az eljárási díj befizetése és az eljárásra bocsátás előtt kiszűrhesse a DE BTHB habilitációs </w:t>
      </w:r>
      <w:proofErr w:type="gramStart"/>
      <w:r w:rsidRPr="004F056F">
        <w:rPr>
          <w:color w:val="000000" w:themeColor="text1"/>
          <w:lang w:val="hu-HU"/>
        </w:rPr>
        <w:t>kritériumait</w:t>
      </w:r>
      <w:proofErr w:type="gramEnd"/>
      <w:r w:rsidRPr="004F056F">
        <w:rPr>
          <w:color w:val="000000" w:themeColor="text1"/>
          <w:lang w:val="hu-HU"/>
        </w:rPr>
        <w:t xml:space="preserve"> nem teljesítő pályázatokat. A BTHB titkára – a BTHB elnökének jóváhagyásával – kapcsolatot teremt a pályázó és a tudományterületileg illetékes referens között.</w:t>
      </w:r>
    </w:p>
    <w:p w:rsidR="003B0E56" w:rsidRPr="006658E8" w:rsidRDefault="003B0E56">
      <w:pPr>
        <w:rPr>
          <w:b/>
          <w:color w:val="000000" w:themeColor="text1"/>
          <w:sz w:val="44"/>
          <w:szCs w:val="44"/>
          <w:u w:val="single"/>
          <w:lang w:val="hu-HU"/>
        </w:rPr>
      </w:pPr>
      <w:bookmarkStart w:id="0" w:name="_GoBack"/>
      <w:bookmarkEnd w:id="0"/>
    </w:p>
    <w:sectPr w:rsidR="003B0E56" w:rsidRPr="0066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E8"/>
    <w:rsid w:val="003B0E56"/>
    <w:rsid w:val="0066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A26A"/>
  <w15:chartTrackingRefBased/>
  <w15:docId w15:val="{74152EDA-161D-4365-9C66-8A1C4457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58E8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658E8"/>
    <w:rPr>
      <w:color w:val="0000FF"/>
      <w:u w:val="single"/>
    </w:rPr>
  </w:style>
  <w:style w:type="table" w:styleId="Rcsostblzat">
    <w:name w:val="Table Grid"/>
    <w:basedOn w:val="Normltblzat"/>
    <w:uiPriority w:val="39"/>
    <w:rsid w:val="006658E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tricz.karolyne@arts.unideb.hu" TargetMode="External"/><Relationship Id="rId4" Type="http://schemas.openxmlformats.org/officeDocument/2006/relationships/hyperlink" Target="mailto:kotricz.karolyne@arts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2023-01-30T15:08:00Z</dcterms:created>
  <dcterms:modified xsi:type="dcterms:W3CDTF">2023-01-30T15:09:00Z</dcterms:modified>
</cp:coreProperties>
</file>